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9F57A" w14:textId="77777777" w:rsidR="009A1F8E" w:rsidRDefault="009A1F8E"/>
    <w:p w14:paraId="09DB07AA" w14:textId="77777777" w:rsidR="009A1F8E" w:rsidRDefault="009F77EB">
      <w:pPr>
        <w:pStyle w:val="Title"/>
        <w:rPr>
          <w:color w:val="CA9DBF"/>
        </w:rPr>
      </w:pPr>
      <w:r>
        <w:rPr>
          <w:color w:val="CA9DBF"/>
        </w:rPr>
        <w:t>GP REFERRAL FORM</w:t>
      </w:r>
    </w:p>
    <w:p w14:paraId="32C1BD08" w14:textId="77777777" w:rsidR="009A1F8E" w:rsidRDefault="009F77EB">
      <w:pPr>
        <w:pStyle w:val="Subtitle"/>
        <w:rPr>
          <w:color w:val="000000"/>
        </w:rPr>
      </w:pPr>
      <w:r>
        <w:rPr>
          <w:color w:val="000000"/>
        </w:rPr>
        <w:t xml:space="preserve">Carer of Person with Multiple Sclerosis </w:t>
      </w:r>
    </w:p>
    <w:p w14:paraId="6750F8FC" w14:textId="77777777" w:rsidR="009A1F8E" w:rsidRDefault="009A1F8E">
      <w:pPr>
        <w:rPr>
          <w:sz w:val="22"/>
          <w:szCs w:val="22"/>
        </w:rPr>
      </w:pPr>
    </w:p>
    <w:p w14:paraId="286CC1C0" w14:textId="77777777" w:rsidR="009A1F8E" w:rsidRDefault="009F77EB">
      <w:pPr>
        <w:rPr>
          <w:sz w:val="22"/>
          <w:szCs w:val="22"/>
        </w:rPr>
      </w:pPr>
      <w:r>
        <w:rPr>
          <w:sz w:val="22"/>
          <w:szCs w:val="22"/>
        </w:rPr>
        <w:t>Dear Dr</w:t>
      </w:r>
    </w:p>
    <w:p w14:paraId="6F51B34C" w14:textId="77777777" w:rsidR="009A1F8E" w:rsidRDefault="009A1F8E">
      <w:pPr>
        <w:rPr>
          <w:sz w:val="22"/>
          <w:szCs w:val="22"/>
        </w:rPr>
      </w:pPr>
    </w:p>
    <w:p w14:paraId="2C584E91" w14:textId="560A5B23" w:rsidR="009A1F8E" w:rsidRDefault="009F77EB">
      <w:pPr>
        <w:tabs>
          <w:tab w:val="left" w:pos="9781"/>
        </w:tabs>
        <w:rPr>
          <w:sz w:val="22"/>
          <w:szCs w:val="22"/>
        </w:rPr>
      </w:pPr>
      <w:r>
        <w:rPr>
          <w:sz w:val="22"/>
          <w:szCs w:val="22"/>
        </w:rPr>
        <w:t xml:space="preserve">Your Patient’s full name (block capitals) </w:t>
      </w:r>
      <w:r w:rsidR="00492255">
        <w:rPr>
          <w:sz w:val="22"/>
          <w:szCs w:val="22"/>
        </w:rPr>
        <w:t>……………………………………………………………</w:t>
      </w:r>
      <w:r>
        <w:rPr>
          <w:sz w:val="22"/>
          <w:szCs w:val="22"/>
        </w:rPr>
        <w:tab/>
      </w:r>
      <w:r>
        <w:rPr>
          <w:sz w:val="22"/>
          <w:szCs w:val="22"/>
        </w:rPr>
        <w:br/>
      </w:r>
    </w:p>
    <w:p w14:paraId="52CAD024" w14:textId="04B244FA" w:rsidR="009A1F8E" w:rsidRDefault="00492255">
      <w:pPr>
        <w:tabs>
          <w:tab w:val="left" w:pos="9781"/>
        </w:tabs>
        <w:rPr>
          <w:sz w:val="22"/>
          <w:szCs w:val="22"/>
        </w:rPr>
      </w:pPr>
      <w:r>
        <w:rPr>
          <w:sz w:val="22"/>
          <w:szCs w:val="22"/>
        </w:rPr>
        <w:t>Address………………………………………………………………………………………………...</w:t>
      </w:r>
      <w:r w:rsidR="009F77EB">
        <w:rPr>
          <w:sz w:val="22"/>
          <w:szCs w:val="22"/>
        </w:rPr>
        <w:tab/>
      </w:r>
    </w:p>
    <w:p w14:paraId="499FC926" w14:textId="77777777" w:rsidR="009A1F8E" w:rsidRDefault="009F77EB">
      <w:pPr>
        <w:tabs>
          <w:tab w:val="left" w:pos="9781"/>
        </w:tabs>
        <w:rPr>
          <w:sz w:val="22"/>
          <w:szCs w:val="22"/>
        </w:rPr>
      </w:pPr>
      <w:r>
        <w:rPr>
          <w:sz w:val="22"/>
          <w:szCs w:val="22"/>
        </w:rPr>
        <w:t xml:space="preserve"> </w:t>
      </w:r>
    </w:p>
    <w:p w14:paraId="11F48901" w14:textId="77777777" w:rsidR="009A1F8E" w:rsidRDefault="009F77EB">
      <w:pPr>
        <w:tabs>
          <w:tab w:val="left" w:pos="5103"/>
        </w:tabs>
        <w:rPr>
          <w:sz w:val="22"/>
          <w:szCs w:val="22"/>
        </w:rPr>
      </w:pPr>
      <w:r>
        <w:rPr>
          <w:sz w:val="22"/>
          <w:szCs w:val="22"/>
        </w:rPr>
        <w:t>Telephone………………………………………………………………………………………………</w:t>
      </w:r>
    </w:p>
    <w:p w14:paraId="6D38A8CD" w14:textId="77777777" w:rsidR="009A1F8E" w:rsidRDefault="009A1F8E">
      <w:pPr>
        <w:tabs>
          <w:tab w:val="left" w:pos="5103"/>
        </w:tabs>
        <w:rPr>
          <w:sz w:val="22"/>
          <w:szCs w:val="22"/>
        </w:rPr>
      </w:pPr>
    </w:p>
    <w:p w14:paraId="31B0BE94" w14:textId="77777777" w:rsidR="009A1F8E" w:rsidRDefault="009F77EB">
      <w:pPr>
        <w:tabs>
          <w:tab w:val="left" w:pos="5103"/>
        </w:tabs>
        <w:rPr>
          <w:sz w:val="22"/>
          <w:szCs w:val="22"/>
        </w:rPr>
      </w:pPr>
      <w:r>
        <w:rPr>
          <w:sz w:val="22"/>
          <w:szCs w:val="22"/>
        </w:rPr>
        <w:t>Email address………………………………………………………………………………………….</w:t>
      </w:r>
    </w:p>
    <w:p w14:paraId="023B4FA2" w14:textId="77777777" w:rsidR="00492255" w:rsidRDefault="00492255">
      <w:pPr>
        <w:tabs>
          <w:tab w:val="left" w:pos="5103"/>
        </w:tabs>
        <w:rPr>
          <w:sz w:val="22"/>
          <w:szCs w:val="22"/>
        </w:rPr>
      </w:pPr>
    </w:p>
    <w:p w14:paraId="6D6339E3" w14:textId="6EB76660" w:rsidR="00492255" w:rsidRDefault="00492255">
      <w:pPr>
        <w:tabs>
          <w:tab w:val="left" w:pos="5103"/>
        </w:tabs>
        <w:rPr>
          <w:sz w:val="22"/>
          <w:szCs w:val="22"/>
        </w:rPr>
      </w:pPr>
      <w:r>
        <w:rPr>
          <w:sz w:val="22"/>
          <w:szCs w:val="22"/>
        </w:rPr>
        <w:t>Person with MS they care for……………………………………………………………………</w:t>
      </w:r>
      <w:r w:rsidR="005871C9">
        <w:rPr>
          <w:sz w:val="22"/>
          <w:szCs w:val="22"/>
        </w:rPr>
        <w:t>….</w:t>
      </w:r>
    </w:p>
    <w:p w14:paraId="648C0237" w14:textId="77777777" w:rsidR="009A1F8E" w:rsidRDefault="009A1F8E">
      <w:pPr>
        <w:tabs>
          <w:tab w:val="left" w:pos="5103"/>
        </w:tabs>
        <w:rPr>
          <w:sz w:val="22"/>
          <w:szCs w:val="22"/>
        </w:rPr>
      </w:pPr>
    </w:p>
    <w:p w14:paraId="6A3DD8A3" w14:textId="77777777" w:rsidR="009A1F8E" w:rsidRDefault="009F77EB">
      <w:pPr>
        <w:tabs>
          <w:tab w:val="left" w:pos="5103"/>
        </w:tabs>
        <w:rPr>
          <w:sz w:val="22"/>
          <w:szCs w:val="22"/>
        </w:rPr>
      </w:pPr>
      <w:r>
        <w:rPr>
          <w:sz w:val="22"/>
          <w:szCs w:val="22"/>
        </w:rPr>
        <w:t>would like to access our services in order to assist and accompany a person with MS with whom they care for and has given their consent to MS Research and Relief Fund to request a referral from yourself, enabling them to access the services stated below.</w:t>
      </w:r>
    </w:p>
    <w:p w14:paraId="61ACCB31" w14:textId="77777777" w:rsidR="009A1F8E" w:rsidRDefault="009A1F8E">
      <w:pPr>
        <w:rPr>
          <w:sz w:val="22"/>
          <w:szCs w:val="22"/>
        </w:rPr>
      </w:pPr>
    </w:p>
    <w:p w14:paraId="3CFBF8CF" w14:textId="77777777" w:rsidR="009A1F8E" w:rsidRDefault="009F77EB">
      <w:pPr>
        <w:rPr>
          <w:sz w:val="22"/>
          <w:szCs w:val="22"/>
        </w:rPr>
      </w:pPr>
      <w:r>
        <w:rPr>
          <w:sz w:val="22"/>
          <w:szCs w:val="22"/>
        </w:rPr>
        <w:t xml:space="preserve">We are a registered Charity providing FREE Physiotherapy, Complementary and Sports Therapy, Personal Training and various Exercise Classes to people with MS. We also recognise the important and often challenging role carers play in the wellbeing of the people they care for, which is why we support carers, enabling them to benefit from our services while accompanying and supporting the person they care for. </w:t>
      </w:r>
    </w:p>
    <w:p w14:paraId="2984E728" w14:textId="77777777" w:rsidR="009A1F8E" w:rsidRDefault="009F77EB">
      <w:pPr>
        <w:pStyle w:val="Heading2"/>
        <w:rPr>
          <w:sz w:val="22"/>
          <w:szCs w:val="22"/>
        </w:rPr>
      </w:pPr>
      <w:r>
        <w:rPr>
          <w:sz w:val="22"/>
          <w:szCs w:val="22"/>
        </w:rPr>
        <w:t>Complementary Therapies:</w:t>
      </w:r>
    </w:p>
    <w:p w14:paraId="6AA4A7B8" w14:textId="77777777" w:rsidR="009A1F8E" w:rsidRDefault="009F77EB">
      <w:pPr>
        <w:rPr>
          <w:sz w:val="22"/>
          <w:szCs w:val="22"/>
        </w:rPr>
      </w:pPr>
      <w:r>
        <w:rPr>
          <w:sz w:val="22"/>
          <w:szCs w:val="22"/>
        </w:rPr>
        <w:t xml:space="preserve">Therapy services undertaken by our team of qualified Therapists are:  Sports Massage, Body Massage, Indian Head Massage, Reflexology and Reiki. </w:t>
      </w:r>
    </w:p>
    <w:p w14:paraId="49C334E8" w14:textId="77777777" w:rsidR="009A1F8E" w:rsidRDefault="009F77EB">
      <w:pPr>
        <w:pStyle w:val="Heading2"/>
        <w:rPr>
          <w:sz w:val="22"/>
          <w:szCs w:val="22"/>
        </w:rPr>
      </w:pPr>
      <w:r>
        <w:rPr>
          <w:sz w:val="22"/>
          <w:szCs w:val="22"/>
        </w:rPr>
        <w:t>Exercise:</w:t>
      </w:r>
    </w:p>
    <w:p w14:paraId="60D173CF" w14:textId="77777777" w:rsidR="009A1F8E" w:rsidRDefault="009F77EB">
      <w:pPr>
        <w:rPr>
          <w:sz w:val="22"/>
          <w:szCs w:val="22"/>
        </w:rPr>
      </w:pPr>
      <w:r>
        <w:rPr>
          <w:sz w:val="22"/>
          <w:szCs w:val="22"/>
        </w:rPr>
        <w:t xml:space="preserve">Exercise services undertaken by our team of qualified Personal Trainers and Fitness Instructors are: One to One Personal Training sessions, Gym sessions, which include the use of: Oswestry standing frame, Vibro-Gym, Sara Plus standing hoist, Toning chairs, and various Seated and Mat based Exercise Classes and cardio and cycling hub. </w:t>
      </w:r>
    </w:p>
    <w:p w14:paraId="5E54A9A2" w14:textId="77777777" w:rsidR="009A1F8E" w:rsidRDefault="009F77EB">
      <w:pPr>
        <w:pStyle w:val="Heading2"/>
        <w:rPr>
          <w:sz w:val="22"/>
          <w:szCs w:val="22"/>
        </w:rPr>
      </w:pPr>
      <w:r>
        <w:rPr>
          <w:sz w:val="22"/>
          <w:szCs w:val="22"/>
        </w:rPr>
        <w:t>Assessment:</w:t>
      </w:r>
    </w:p>
    <w:p w14:paraId="70FC9918" w14:textId="77777777" w:rsidR="009A1F8E" w:rsidRDefault="009F77EB">
      <w:pPr>
        <w:rPr>
          <w:sz w:val="22"/>
          <w:szCs w:val="22"/>
        </w:rPr>
      </w:pPr>
      <w:r>
        <w:rPr>
          <w:sz w:val="22"/>
          <w:szCs w:val="22"/>
        </w:rPr>
        <w:t xml:space="preserve">We conduct a detailed assessment to identify any contra indications to the above activities, and a medical consultation prior to any activity undertaken, however we do require a signed GP’s referral form or equally a referral from a MS Neurologist before we can proceed. </w:t>
      </w:r>
    </w:p>
    <w:p w14:paraId="258A277B" w14:textId="77777777" w:rsidR="009A1F8E" w:rsidRDefault="009A1F8E">
      <w:pPr>
        <w:rPr>
          <w:sz w:val="22"/>
          <w:szCs w:val="22"/>
        </w:rPr>
      </w:pPr>
    </w:p>
    <w:p w14:paraId="4019539A" w14:textId="77777777" w:rsidR="009A1F8E" w:rsidRDefault="009F77EB">
      <w:pPr>
        <w:rPr>
          <w:sz w:val="22"/>
          <w:szCs w:val="22"/>
        </w:rPr>
      </w:pPr>
      <w:r>
        <w:rPr>
          <w:sz w:val="22"/>
          <w:szCs w:val="22"/>
        </w:rPr>
        <w:t xml:space="preserve">We would be grateful if you would confirm that there are no medical reasons or contra indications (please see below) that you know of, preventing any of the above activities taking place.  </w:t>
      </w:r>
    </w:p>
    <w:p w14:paraId="26A92472" w14:textId="77777777" w:rsidR="009A1F8E" w:rsidRDefault="009A1F8E">
      <w:pPr>
        <w:rPr>
          <w:sz w:val="22"/>
          <w:szCs w:val="22"/>
        </w:rPr>
      </w:pPr>
    </w:p>
    <w:p w14:paraId="41E7F9AA" w14:textId="77777777" w:rsidR="009A1F8E" w:rsidRDefault="009F77EB">
      <w:pPr>
        <w:rPr>
          <w:sz w:val="22"/>
          <w:szCs w:val="22"/>
        </w:rPr>
      </w:pPr>
      <w:r>
        <w:br w:type="page"/>
      </w:r>
    </w:p>
    <w:tbl>
      <w:tblPr>
        <w:tblStyle w:val="a"/>
        <w:tblW w:w="100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24"/>
        <w:gridCol w:w="287"/>
        <w:gridCol w:w="4309"/>
      </w:tblGrid>
      <w:tr w:rsidR="009A1F8E" w14:paraId="7087F9D4" w14:textId="77777777" w:rsidTr="00492255">
        <w:trPr>
          <w:trHeight w:val="6135"/>
        </w:trPr>
        <w:tc>
          <w:tcPr>
            <w:tcW w:w="5424" w:type="dxa"/>
            <w:tcBorders>
              <w:top w:val="single" w:sz="4" w:space="0" w:color="9D5AB6"/>
              <w:left w:val="single" w:sz="4" w:space="0" w:color="9D5AB6"/>
              <w:bottom w:val="single" w:sz="4" w:space="0" w:color="9D5AB6"/>
              <w:right w:val="single" w:sz="4" w:space="0" w:color="9D5AB6"/>
            </w:tcBorders>
          </w:tcPr>
          <w:p w14:paraId="7B61B6D6" w14:textId="77777777" w:rsidR="009A1F8E" w:rsidRDefault="009F77EB">
            <w:pPr>
              <w:pStyle w:val="Heading2"/>
            </w:pPr>
            <w:r>
              <w:lastRenderedPageBreak/>
              <w:t xml:space="preserve">Contra Indications: </w:t>
            </w:r>
          </w:p>
          <w:p w14:paraId="6EB025E7" w14:textId="77777777" w:rsidR="009A1F8E" w:rsidRDefault="009F77EB">
            <w:pPr>
              <w:numPr>
                <w:ilvl w:val="0"/>
                <w:numId w:val="1"/>
              </w:numPr>
              <w:tabs>
                <w:tab w:val="left" w:pos="426"/>
              </w:tabs>
              <w:spacing w:before="120" w:after="120"/>
              <w:ind w:left="425" w:hanging="357"/>
            </w:pPr>
            <w:r>
              <w:t>Heart disease</w:t>
            </w:r>
          </w:p>
          <w:p w14:paraId="76AAF9FD" w14:textId="77777777" w:rsidR="009A1F8E" w:rsidRDefault="009F77EB">
            <w:pPr>
              <w:numPr>
                <w:ilvl w:val="0"/>
                <w:numId w:val="1"/>
              </w:numPr>
              <w:tabs>
                <w:tab w:val="left" w:pos="426"/>
              </w:tabs>
              <w:spacing w:before="120" w:after="120"/>
              <w:ind w:left="425" w:hanging="357"/>
            </w:pPr>
            <w:r>
              <w:t>Thrombosis DVT</w:t>
            </w:r>
          </w:p>
          <w:p w14:paraId="18454E7B" w14:textId="77777777" w:rsidR="009A1F8E" w:rsidRDefault="009F77EB">
            <w:pPr>
              <w:numPr>
                <w:ilvl w:val="0"/>
                <w:numId w:val="1"/>
              </w:numPr>
              <w:tabs>
                <w:tab w:val="left" w:pos="426"/>
              </w:tabs>
              <w:spacing w:before="120" w:after="120"/>
              <w:ind w:left="425" w:hanging="357"/>
            </w:pPr>
            <w:r>
              <w:t>Epilepsy</w:t>
            </w:r>
          </w:p>
          <w:p w14:paraId="35E089FE" w14:textId="77777777" w:rsidR="009A1F8E" w:rsidRDefault="009F77EB">
            <w:pPr>
              <w:numPr>
                <w:ilvl w:val="0"/>
                <w:numId w:val="1"/>
              </w:numPr>
              <w:tabs>
                <w:tab w:val="left" w:pos="426"/>
              </w:tabs>
              <w:spacing w:before="120" w:after="120"/>
              <w:ind w:left="425" w:hanging="357"/>
            </w:pPr>
            <w:r>
              <w:t>Acute hernia, discopathy, spondylosis</w:t>
            </w:r>
          </w:p>
          <w:p w14:paraId="021AAFCA" w14:textId="77777777" w:rsidR="009A1F8E" w:rsidRDefault="009F77EB">
            <w:pPr>
              <w:numPr>
                <w:ilvl w:val="0"/>
                <w:numId w:val="1"/>
              </w:numPr>
              <w:tabs>
                <w:tab w:val="left" w:pos="426"/>
              </w:tabs>
              <w:spacing w:before="120" w:after="120"/>
              <w:ind w:left="425" w:hanging="357"/>
            </w:pPr>
            <w:r>
              <w:t xml:space="preserve">Serious cardiovascular disease </w:t>
            </w:r>
          </w:p>
          <w:p w14:paraId="54D69C0B" w14:textId="77777777" w:rsidR="009A1F8E" w:rsidRDefault="009F77EB">
            <w:pPr>
              <w:numPr>
                <w:ilvl w:val="0"/>
                <w:numId w:val="1"/>
              </w:numPr>
              <w:tabs>
                <w:tab w:val="left" w:pos="426"/>
              </w:tabs>
              <w:spacing w:before="120" w:after="120"/>
              <w:ind w:left="425" w:hanging="357"/>
            </w:pPr>
            <w:r>
              <w:t>Cancer</w:t>
            </w:r>
          </w:p>
          <w:p w14:paraId="482D2CA9" w14:textId="77777777" w:rsidR="009A1F8E" w:rsidRDefault="009F77EB">
            <w:pPr>
              <w:numPr>
                <w:ilvl w:val="0"/>
                <w:numId w:val="1"/>
              </w:numPr>
              <w:tabs>
                <w:tab w:val="left" w:pos="426"/>
              </w:tabs>
              <w:spacing w:before="120" w:after="120"/>
              <w:ind w:left="425" w:hanging="357"/>
            </w:pPr>
            <w:r>
              <w:t>Pregnancy</w:t>
            </w:r>
          </w:p>
          <w:p w14:paraId="08173800" w14:textId="77777777" w:rsidR="009A1F8E" w:rsidRDefault="009F77EB">
            <w:pPr>
              <w:numPr>
                <w:ilvl w:val="0"/>
                <w:numId w:val="1"/>
              </w:numPr>
              <w:tabs>
                <w:tab w:val="left" w:pos="426"/>
              </w:tabs>
              <w:spacing w:before="120" w:after="120"/>
              <w:ind w:left="425" w:hanging="357"/>
            </w:pPr>
            <w:r>
              <w:t>Recent wounds or fractures (last 12 months)</w:t>
            </w:r>
          </w:p>
          <w:p w14:paraId="7DCBFAFD" w14:textId="77777777" w:rsidR="009A1F8E" w:rsidRDefault="009F77EB">
            <w:pPr>
              <w:numPr>
                <w:ilvl w:val="0"/>
                <w:numId w:val="1"/>
              </w:numPr>
              <w:tabs>
                <w:tab w:val="left" w:pos="426"/>
              </w:tabs>
              <w:spacing w:before="120" w:after="120"/>
              <w:ind w:left="425" w:hanging="357"/>
            </w:pPr>
            <w:r>
              <w:t>Severe infection</w:t>
            </w:r>
          </w:p>
          <w:p w14:paraId="1568B572" w14:textId="77777777" w:rsidR="009A1F8E" w:rsidRDefault="009F77EB">
            <w:pPr>
              <w:numPr>
                <w:ilvl w:val="0"/>
                <w:numId w:val="1"/>
              </w:numPr>
              <w:tabs>
                <w:tab w:val="left" w:pos="426"/>
              </w:tabs>
              <w:spacing w:before="120" w:after="120"/>
              <w:ind w:left="425" w:hanging="357"/>
            </w:pPr>
            <w:r>
              <w:t xml:space="preserve">Unstable fracture </w:t>
            </w:r>
          </w:p>
          <w:p w14:paraId="6D05A1DD" w14:textId="77777777" w:rsidR="009A1F8E" w:rsidRDefault="009F77EB">
            <w:pPr>
              <w:numPr>
                <w:ilvl w:val="0"/>
                <w:numId w:val="1"/>
              </w:numPr>
              <w:tabs>
                <w:tab w:val="left" w:pos="426"/>
              </w:tabs>
              <w:spacing w:before="120" w:after="120"/>
              <w:ind w:left="425" w:hanging="357"/>
            </w:pPr>
            <w:r>
              <w:t xml:space="preserve">Cardiovascular hypertension </w:t>
            </w:r>
          </w:p>
          <w:p w14:paraId="0C1F981F" w14:textId="77777777" w:rsidR="009A1F8E" w:rsidRDefault="009F77EB">
            <w:pPr>
              <w:numPr>
                <w:ilvl w:val="0"/>
                <w:numId w:val="1"/>
              </w:numPr>
              <w:tabs>
                <w:tab w:val="left" w:pos="426"/>
              </w:tabs>
              <w:spacing w:before="120" w:after="120"/>
              <w:ind w:left="425" w:hanging="357"/>
            </w:pPr>
            <w:r>
              <w:t xml:space="preserve">Heart pacemaker (due to powerful magnets in Alter G) </w:t>
            </w:r>
          </w:p>
          <w:p w14:paraId="331B820D" w14:textId="77777777" w:rsidR="009A1F8E" w:rsidRDefault="009F77EB">
            <w:pPr>
              <w:numPr>
                <w:ilvl w:val="0"/>
                <w:numId w:val="1"/>
              </w:numPr>
              <w:tabs>
                <w:tab w:val="left" w:pos="426"/>
              </w:tabs>
              <w:spacing w:before="120" w:after="120"/>
              <w:ind w:left="425" w:hanging="357"/>
              <w:rPr>
                <w:sz w:val="22"/>
                <w:szCs w:val="22"/>
              </w:rPr>
            </w:pPr>
            <w:r>
              <w:t>Insulin pump (due to powerful magnets in Alter G)</w:t>
            </w:r>
          </w:p>
        </w:tc>
        <w:tc>
          <w:tcPr>
            <w:tcW w:w="287" w:type="dxa"/>
            <w:tcBorders>
              <w:top w:val="nil"/>
              <w:left w:val="single" w:sz="4" w:space="0" w:color="9D5AB6"/>
              <w:bottom w:val="nil"/>
              <w:right w:val="single" w:sz="4" w:space="0" w:color="9D5AB6"/>
            </w:tcBorders>
          </w:tcPr>
          <w:p w14:paraId="41590DAE" w14:textId="77777777" w:rsidR="009A1F8E" w:rsidRDefault="009A1F8E">
            <w:pPr>
              <w:rPr>
                <w:sz w:val="22"/>
                <w:szCs w:val="22"/>
              </w:rPr>
            </w:pPr>
          </w:p>
        </w:tc>
        <w:tc>
          <w:tcPr>
            <w:tcW w:w="4309" w:type="dxa"/>
            <w:tcBorders>
              <w:top w:val="single" w:sz="4" w:space="0" w:color="9D5AB6"/>
              <w:left w:val="single" w:sz="4" w:space="0" w:color="9D5AB6"/>
              <w:bottom w:val="single" w:sz="4" w:space="0" w:color="9D5AB6"/>
              <w:right w:val="single" w:sz="4" w:space="0" w:color="9D5AB6"/>
            </w:tcBorders>
          </w:tcPr>
          <w:p w14:paraId="106EA7B4" w14:textId="77777777" w:rsidR="009A1F8E" w:rsidRDefault="009F77EB">
            <w:pPr>
              <w:pStyle w:val="Heading2"/>
              <w:rPr>
                <w:b w:val="0"/>
                <w:bCs w:val="0"/>
              </w:rPr>
            </w:pPr>
            <w:r>
              <w:t>Precautions:</w:t>
            </w:r>
          </w:p>
          <w:p w14:paraId="00244F8E" w14:textId="77777777" w:rsidR="009A1F8E" w:rsidRDefault="009F77EB">
            <w:pPr>
              <w:numPr>
                <w:ilvl w:val="0"/>
                <w:numId w:val="1"/>
              </w:numPr>
              <w:tabs>
                <w:tab w:val="left" w:pos="426"/>
              </w:tabs>
              <w:spacing w:before="120" w:after="120"/>
              <w:ind w:left="425" w:hanging="357"/>
            </w:pPr>
            <w:r>
              <w:t>Spinal or orthopaedic conditions</w:t>
            </w:r>
          </w:p>
          <w:p w14:paraId="0C0C9FAE" w14:textId="77777777" w:rsidR="009A1F8E" w:rsidRDefault="009F77EB">
            <w:pPr>
              <w:numPr>
                <w:ilvl w:val="0"/>
                <w:numId w:val="1"/>
              </w:numPr>
              <w:tabs>
                <w:tab w:val="left" w:pos="426"/>
              </w:tabs>
              <w:spacing w:before="120" w:after="120"/>
              <w:ind w:left="425" w:hanging="357"/>
            </w:pPr>
            <w:r>
              <w:t>High or low BP</w:t>
            </w:r>
          </w:p>
          <w:p w14:paraId="5B568651" w14:textId="77777777" w:rsidR="009A1F8E" w:rsidRDefault="009F77EB">
            <w:pPr>
              <w:numPr>
                <w:ilvl w:val="0"/>
                <w:numId w:val="1"/>
              </w:numPr>
              <w:tabs>
                <w:tab w:val="left" w:pos="426"/>
              </w:tabs>
              <w:spacing w:before="120" w:after="120"/>
              <w:ind w:left="425" w:hanging="357"/>
            </w:pPr>
            <w:r>
              <w:t>Arthritis</w:t>
            </w:r>
          </w:p>
          <w:p w14:paraId="216BAACF" w14:textId="77777777" w:rsidR="009A1F8E" w:rsidRDefault="009F77EB">
            <w:pPr>
              <w:numPr>
                <w:ilvl w:val="0"/>
                <w:numId w:val="1"/>
              </w:numPr>
              <w:tabs>
                <w:tab w:val="left" w:pos="426"/>
              </w:tabs>
              <w:spacing w:before="120" w:after="120"/>
              <w:ind w:left="425" w:hanging="357"/>
            </w:pPr>
            <w:r>
              <w:t>Neuralgia</w:t>
            </w:r>
          </w:p>
          <w:p w14:paraId="3A848624" w14:textId="77777777" w:rsidR="009A1F8E" w:rsidRDefault="009F77EB">
            <w:pPr>
              <w:numPr>
                <w:ilvl w:val="0"/>
                <w:numId w:val="1"/>
              </w:numPr>
              <w:tabs>
                <w:tab w:val="left" w:pos="426"/>
              </w:tabs>
              <w:spacing w:before="120" w:after="120"/>
              <w:ind w:left="425" w:hanging="357"/>
            </w:pPr>
            <w:r>
              <w:t>Stroke</w:t>
            </w:r>
          </w:p>
          <w:p w14:paraId="091ADCBC" w14:textId="77777777" w:rsidR="009A1F8E" w:rsidRDefault="009F77EB">
            <w:pPr>
              <w:numPr>
                <w:ilvl w:val="0"/>
                <w:numId w:val="1"/>
              </w:numPr>
              <w:tabs>
                <w:tab w:val="left" w:pos="426"/>
              </w:tabs>
              <w:spacing w:before="120" w:after="120"/>
              <w:ind w:left="425" w:hanging="357"/>
            </w:pPr>
            <w:r>
              <w:t>Severe skin condition</w:t>
            </w:r>
          </w:p>
          <w:p w14:paraId="6692E0FA" w14:textId="77777777" w:rsidR="009A1F8E" w:rsidRDefault="009F77EB">
            <w:pPr>
              <w:numPr>
                <w:ilvl w:val="0"/>
                <w:numId w:val="1"/>
              </w:numPr>
              <w:tabs>
                <w:tab w:val="left" w:pos="426"/>
              </w:tabs>
              <w:spacing w:before="120" w:after="120"/>
              <w:ind w:left="425" w:hanging="357"/>
            </w:pPr>
            <w:r>
              <w:t>Severe allergy</w:t>
            </w:r>
          </w:p>
          <w:p w14:paraId="2BCDB801" w14:textId="77777777" w:rsidR="009A1F8E" w:rsidRDefault="009F77EB">
            <w:pPr>
              <w:numPr>
                <w:ilvl w:val="0"/>
                <w:numId w:val="1"/>
              </w:numPr>
              <w:tabs>
                <w:tab w:val="left" w:pos="426"/>
              </w:tabs>
              <w:spacing w:before="120" w:after="120"/>
              <w:ind w:left="425" w:hanging="357"/>
            </w:pPr>
            <w:r>
              <w:t>Slipped or prolapsed disc</w:t>
            </w:r>
          </w:p>
          <w:p w14:paraId="0E18C865" w14:textId="77777777" w:rsidR="009A1F8E" w:rsidRDefault="009F77EB">
            <w:pPr>
              <w:numPr>
                <w:ilvl w:val="0"/>
                <w:numId w:val="1"/>
              </w:numPr>
              <w:tabs>
                <w:tab w:val="left" w:pos="426"/>
              </w:tabs>
              <w:spacing w:before="120" w:after="120"/>
              <w:ind w:left="425" w:hanging="357"/>
            </w:pPr>
            <w:r>
              <w:t>Cardiovascular disease or respiratory compromise</w:t>
            </w:r>
          </w:p>
          <w:p w14:paraId="67CC8FD9" w14:textId="77777777" w:rsidR="009A1F8E" w:rsidRDefault="009F77EB">
            <w:pPr>
              <w:numPr>
                <w:ilvl w:val="0"/>
                <w:numId w:val="1"/>
              </w:numPr>
              <w:tabs>
                <w:tab w:val="left" w:pos="426"/>
              </w:tabs>
              <w:spacing w:before="120" w:after="120"/>
              <w:ind w:left="425" w:hanging="357"/>
            </w:pPr>
            <w:r>
              <w:t>Angina</w:t>
            </w:r>
            <w:r>
              <w:tab/>
            </w:r>
          </w:p>
          <w:p w14:paraId="2DB76AC6" w14:textId="77777777" w:rsidR="009A1F8E" w:rsidRDefault="009F77EB">
            <w:pPr>
              <w:numPr>
                <w:ilvl w:val="0"/>
                <w:numId w:val="1"/>
              </w:numPr>
              <w:tabs>
                <w:tab w:val="left" w:pos="426"/>
              </w:tabs>
              <w:spacing w:before="120" w:after="120"/>
              <w:ind w:left="425" w:hanging="357"/>
              <w:rPr>
                <w:sz w:val="22"/>
                <w:szCs w:val="22"/>
              </w:rPr>
            </w:pPr>
            <w:r>
              <w:t>Acute or chronic back problems</w:t>
            </w:r>
          </w:p>
        </w:tc>
      </w:tr>
    </w:tbl>
    <w:p w14:paraId="759AF7DE" w14:textId="77777777" w:rsidR="009A1F8E" w:rsidRDefault="009A1F8E">
      <w:pPr>
        <w:pStyle w:val="Heading2"/>
      </w:pPr>
    </w:p>
    <w:p w14:paraId="5523E8EC" w14:textId="77777777" w:rsidR="009A1F8E" w:rsidRDefault="009F77EB">
      <w:pPr>
        <w:pStyle w:val="Heading2"/>
      </w:pPr>
      <w:r>
        <w:t>Doctors reply and comment:</w:t>
      </w:r>
    </w:p>
    <w:p w14:paraId="5DAB8784" w14:textId="77777777" w:rsidR="009A1F8E" w:rsidRDefault="009A1F8E"/>
    <w:p w14:paraId="187AAE5E" w14:textId="77777777" w:rsidR="009A1F8E" w:rsidRDefault="009F77EB">
      <w:pPr>
        <w:tabs>
          <w:tab w:val="left" w:pos="9781"/>
        </w:tabs>
      </w:pPr>
      <w:r>
        <w:tab/>
      </w:r>
    </w:p>
    <w:p w14:paraId="358016B4" w14:textId="77777777" w:rsidR="009A1F8E" w:rsidRDefault="009A1F8E">
      <w:pPr>
        <w:tabs>
          <w:tab w:val="left" w:pos="9781"/>
        </w:tabs>
      </w:pPr>
    </w:p>
    <w:p w14:paraId="0DF3C6F8" w14:textId="77777777" w:rsidR="009A1F8E" w:rsidRDefault="009F77EB">
      <w:pPr>
        <w:tabs>
          <w:tab w:val="left" w:pos="9781"/>
        </w:tabs>
      </w:pPr>
      <w:r>
        <w:tab/>
      </w:r>
    </w:p>
    <w:tbl>
      <w:tblPr>
        <w:tblStyle w:val="a0"/>
        <w:tblpPr w:leftFromText="180" w:rightFromText="180" w:vertAnchor="text" w:tblpX="6556" w:tblpY="151"/>
        <w:tblW w:w="3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0"/>
      </w:tblGrid>
      <w:tr w:rsidR="009A1F8E" w14:paraId="0A12B82E" w14:textId="77777777">
        <w:trPr>
          <w:trHeight w:val="2117"/>
        </w:trPr>
        <w:tc>
          <w:tcPr>
            <w:tcW w:w="3450" w:type="dxa"/>
          </w:tcPr>
          <w:p w14:paraId="5C24C7D2" w14:textId="77777777" w:rsidR="009A1F8E" w:rsidRDefault="009A1F8E">
            <w:pPr>
              <w:rPr>
                <w:sz w:val="22"/>
                <w:szCs w:val="22"/>
              </w:rPr>
            </w:pPr>
          </w:p>
        </w:tc>
      </w:tr>
    </w:tbl>
    <w:p w14:paraId="0B307DFA" w14:textId="77777777" w:rsidR="009A1F8E" w:rsidRDefault="009A1F8E">
      <w:pPr>
        <w:rPr>
          <w:sz w:val="22"/>
          <w:szCs w:val="22"/>
        </w:rPr>
      </w:pPr>
    </w:p>
    <w:p w14:paraId="5E5D9B50" w14:textId="77777777" w:rsidR="009A1F8E" w:rsidRDefault="009F77EB">
      <w:pPr>
        <w:tabs>
          <w:tab w:val="left" w:pos="4678"/>
        </w:tabs>
        <w:rPr>
          <w:sz w:val="22"/>
          <w:szCs w:val="22"/>
        </w:rPr>
      </w:pPr>
      <w:r>
        <w:rPr>
          <w:b/>
          <w:bCs/>
          <w:color w:val="C097BD"/>
        </w:rPr>
        <w:t>GP Signature</w:t>
      </w:r>
      <w:r>
        <w:rPr>
          <w:sz w:val="22"/>
          <w:szCs w:val="22"/>
        </w:rPr>
        <w:tab/>
        <w:t xml:space="preserve"> </w:t>
      </w:r>
      <w:r>
        <w:rPr>
          <w:b/>
          <w:bCs/>
          <w:color w:val="C097BD"/>
        </w:rPr>
        <w:t>GP Stamp</w:t>
      </w:r>
      <w:r>
        <w:rPr>
          <w:sz w:val="22"/>
          <w:szCs w:val="22"/>
        </w:rPr>
        <w:t xml:space="preserve"> </w:t>
      </w:r>
    </w:p>
    <w:p w14:paraId="481C2E71" w14:textId="77777777" w:rsidR="009A1F8E" w:rsidRDefault="009A1F8E">
      <w:pPr>
        <w:rPr>
          <w:sz w:val="22"/>
          <w:szCs w:val="22"/>
        </w:rPr>
      </w:pPr>
    </w:p>
    <w:p w14:paraId="7C2E91D8" w14:textId="77777777" w:rsidR="009A1F8E" w:rsidRDefault="009F77EB">
      <w:pPr>
        <w:tabs>
          <w:tab w:val="left" w:pos="4678"/>
        </w:tabs>
        <w:rPr>
          <w:b/>
          <w:bCs/>
          <w:color w:val="C097BD"/>
        </w:rPr>
      </w:pPr>
      <w:r>
        <w:rPr>
          <w:b/>
          <w:bCs/>
          <w:color w:val="C097BD"/>
        </w:rPr>
        <w:t>Date</w:t>
      </w:r>
      <w:r>
        <w:rPr>
          <w:sz w:val="22"/>
          <w:szCs w:val="22"/>
        </w:rPr>
        <w:tab/>
      </w:r>
    </w:p>
    <w:p w14:paraId="219E01C8" w14:textId="77777777" w:rsidR="009A1F8E" w:rsidRDefault="009A1F8E"/>
    <w:p w14:paraId="45B7284D" w14:textId="77777777" w:rsidR="009A1F8E" w:rsidRDefault="009A1F8E"/>
    <w:p w14:paraId="1E91F93A" w14:textId="77777777" w:rsidR="009A1F8E" w:rsidRDefault="009A1F8E">
      <w:pPr>
        <w:pStyle w:val="Heading3"/>
      </w:pPr>
    </w:p>
    <w:p w14:paraId="6112E515" w14:textId="77777777" w:rsidR="009A1F8E" w:rsidRDefault="009A1F8E">
      <w:pPr>
        <w:rPr>
          <w:sz w:val="32"/>
          <w:szCs w:val="32"/>
          <w:u w:val="single"/>
        </w:rPr>
      </w:pPr>
    </w:p>
    <w:p w14:paraId="2CEB4D9E" w14:textId="77777777" w:rsidR="009A1F8E" w:rsidRDefault="009A1F8E">
      <w:pPr>
        <w:rPr>
          <w:sz w:val="32"/>
          <w:szCs w:val="32"/>
          <w:u w:val="single"/>
        </w:rPr>
      </w:pPr>
    </w:p>
    <w:p w14:paraId="4FCD1A8F" w14:textId="77777777" w:rsidR="009A1F8E" w:rsidRDefault="009A1F8E">
      <w:pPr>
        <w:rPr>
          <w:sz w:val="32"/>
          <w:szCs w:val="32"/>
          <w:u w:val="single"/>
        </w:rPr>
      </w:pPr>
    </w:p>
    <w:sectPr w:rsidR="009A1F8E">
      <w:headerReference w:type="default" r:id="rId8"/>
      <w:footerReference w:type="default" r:id="rId9"/>
      <w:headerReference w:type="first" r:id="rId10"/>
      <w:footerReference w:type="first" r:id="rId11"/>
      <w:pgSz w:w="11906" w:h="16838"/>
      <w:pgMar w:top="269" w:right="849" w:bottom="992" w:left="1134" w:header="284" w:footer="34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37946" w14:textId="77777777" w:rsidR="00FB7C5E" w:rsidRDefault="00FB7C5E">
      <w:r>
        <w:separator/>
      </w:r>
    </w:p>
  </w:endnote>
  <w:endnote w:type="continuationSeparator" w:id="0">
    <w:p w14:paraId="5234C2DB" w14:textId="77777777" w:rsidR="00FB7C5E" w:rsidRDefault="00FB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84F14FB-DE0E-45C4-B6B7-E9A0A1594199}"/>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Bold r:id="rId2" w:fontKey="{0B1CDA32-44B9-496C-A588-8A103068707C}"/>
  </w:font>
  <w:font w:name="Comic Sans MS">
    <w:panose1 w:val="030F0702030302020204"/>
    <w:charset w:val="00"/>
    <w:family w:val="script"/>
    <w:pitch w:val="variable"/>
    <w:sig w:usb0="00000687" w:usb1="00000013" w:usb2="00000000" w:usb3="00000000" w:csb0="0000009F" w:csb1="00000000"/>
    <w:embedBold r:id="rId3" w:fontKey="{B663E185-1058-483C-AA74-F7E33BC41791}"/>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4" w:fontKey="{6EE60A4A-0A87-4DC9-B094-9E3F466582E6}"/>
  </w:font>
  <w:font w:name="Segoe UI">
    <w:panose1 w:val="020B0502040204020203"/>
    <w:charset w:val="00"/>
    <w:family w:val="swiss"/>
    <w:pitch w:val="variable"/>
    <w:sig w:usb0="E4002EFF" w:usb1="C000E47F" w:usb2="00000009" w:usb3="00000000" w:csb0="000001FF" w:csb1="00000000"/>
    <w:embedRegular r:id="rId5" w:fontKey="{35852433-CD5E-439E-A151-F95BF7BB10A6}"/>
  </w:font>
  <w:font w:name="Calibri">
    <w:panose1 w:val="020F0502020204030204"/>
    <w:charset w:val="00"/>
    <w:family w:val="swiss"/>
    <w:pitch w:val="variable"/>
    <w:sig w:usb0="E4002EFF" w:usb1="C200247B" w:usb2="00000009" w:usb3="00000000" w:csb0="000001FF" w:csb1="00000000"/>
    <w:embedRegular r:id="rId6" w:fontKey="{93DC7FEF-2F32-4833-BD12-8D547F48A0A6}"/>
  </w:font>
  <w:font w:name="Cambria">
    <w:panose1 w:val="02040503050406030204"/>
    <w:charset w:val="00"/>
    <w:family w:val="roman"/>
    <w:pitch w:val="variable"/>
    <w:sig w:usb0="E00006FF" w:usb1="420024FF" w:usb2="02000000" w:usb3="00000000" w:csb0="0000019F" w:csb1="00000000"/>
    <w:embedRegular r:id="rId7" w:fontKey="{46ACCEDE-0DFD-4503-8E8D-E86F685B7D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0F9B" w14:textId="77777777" w:rsidR="009A1F8E" w:rsidRDefault="009F77EB">
    <w:pPr>
      <w:pBdr>
        <w:top w:val="nil"/>
        <w:left w:val="nil"/>
        <w:bottom w:val="nil"/>
        <w:right w:val="nil"/>
        <w:between w:val="nil"/>
      </w:pBdr>
      <w:tabs>
        <w:tab w:val="center" w:pos="4153"/>
        <w:tab w:val="right" w:pos="8306"/>
      </w:tabs>
      <w:rPr>
        <w:color w:val="000000"/>
      </w:rPr>
    </w:pPr>
    <w:r>
      <w:rPr>
        <w:noProof/>
        <w:color w:val="9D5AB6"/>
        <w:sz w:val="12"/>
        <w:szCs w:val="12"/>
      </w:rPr>
      <w:drawing>
        <wp:inline distT="114300" distB="114300" distL="114300" distR="114300" wp14:anchorId="37CAF01C" wp14:editId="7F6A3351">
          <wp:extent cx="6305550" cy="1088902"/>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77314" b="2212"/>
                  <a:stretch>
                    <a:fillRect/>
                  </a:stretch>
                </pic:blipFill>
                <pic:spPr>
                  <a:xfrm>
                    <a:off x="0" y="0"/>
                    <a:ext cx="6305550" cy="1088902"/>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0416" w14:textId="77777777" w:rsidR="009A1F8E" w:rsidRDefault="009F77EB">
    <w:pPr>
      <w:pBdr>
        <w:top w:val="nil"/>
        <w:left w:val="nil"/>
        <w:bottom w:val="nil"/>
        <w:right w:val="nil"/>
        <w:between w:val="nil"/>
      </w:pBdr>
      <w:tabs>
        <w:tab w:val="center" w:pos="4153"/>
        <w:tab w:val="right" w:pos="8306"/>
        <w:tab w:val="right" w:pos="9498"/>
      </w:tabs>
      <w:rPr>
        <w:color w:val="9D5AB6"/>
        <w:sz w:val="16"/>
        <w:szCs w:val="16"/>
      </w:rPr>
    </w:pPr>
    <w:r>
      <w:rPr>
        <w:b/>
        <w:bCs/>
        <w:color w:val="9D5AB6"/>
        <w:sz w:val="18"/>
        <w:szCs w:val="18"/>
      </w:rPr>
      <w:t>MS Research &amp; Relief Fund</w:t>
    </w:r>
    <w:r>
      <w:rPr>
        <w:color w:val="9D5AB6"/>
        <w:sz w:val="16"/>
        <w:szCs w:val="16"/>
      </w:rPr>
      <w:tab/>
    </w:r>
    <w:r>
      <w:rPr>
        <w:color w:val="9D5AB6"/>
        <w:sz w:val="16"/>
        <w:szCs w:val="16"/>
      </w:rPr>
      <w:tab/>
      <w:t>VAT Registration No.  733 9173 23</w:t>
    </w:r>
  </w:p>
  <w:p w14:paraId="502C97A8" w14:textId="77777777" w:rsidR="009A1F8E" w:rsidRDefault="009A1F8E">
    <w:pPr>
      <w:pBdr>
        <w:top w:val="nil"/>
        <w:left w:val="nil"/>
        <w:bottom w:val="nil"/>
        <w:right w:val="nil"/>
        <w:between w:val="nil"/>
      </w:pBdr>
      <w:tabs>
        <w:tab w:val="center" w:pos="4153"/>
        <w:tab w:val="right" w:pos="8306"/>
      </w:tabs>
      <w:rPr>
        <w:color w:val="9D5AB6"/>
        <w:sz w:val="10"/>
        <w:szCs w:val="10"/>
      </w:rPr>
    </w:pPr>
  </w:p>
  <w:p w14:paraId="59C2F5CD" w14:textId="77777777" w:rsidR="009A1F8E" w:rsidRDefault="009F77EB">
    <w:pPr>
      <w:pBdr>
        <w:top w:val="nil"/>
        <w:left w:val="nil"/>
        <w:bottom w:val="nil"/>
        <w:right w:val="nil"/>
        <w:between w:val="nil"/>
      </w:pBdr>
      <w:tabs>
        <w:tab w:val="center" w:pos="4153"/>
        <w:tab w:val="right" w:pos="8306"/>
      </w:tabs>
      <w:rPr>
        <w:color w:val="9D5AB6"/>
        <w:sz w:val="16"/>
        <w:szCs w:val="16"/>
      </w:rPr>
    </w:pPr>
    <w:r>
      <w:rPr>
        <w:color w:val="9D5AB6"/>
        <w:sz w:val="16"/>
        <w:szCs w:val="16"/>
      </w:rPr>
      <w:t>A company registered as The Multiple Sclerosis Research and Relief Fund in England, No 795584.  A registered charity, No 228634.</w:t>
    </w:r>
  </w:p>
  <w:p w14:paraId="275C9749" w14:textId="77777777" w:rsidR="009A1F8E" w:rsidRDefault="009F77EB">
    <w:pPr>
      <w:pBdr>
        <w:top w:val="nil"/>
        <w:left w:val="nil"/>
        <w:bottom w:val="nil"/>
        <w:right w:val="nil"/>
        <w:between w:val="nil"/>
      </w:pBdr>
      <w:tabs>
        <w:tab w:val="center" w:pos="4153"/>
        <w:tab w:val="right" w:pos="8306"/>
      </w:tabs>
      <w:rPr>
        <w:color w:val="000000"/>
        <w:sz w:val="32"/>
        <w:szCs w:val="32"/>
      </w:rPr>
    </w:pPr>
    <w:r>
      <w:rPr>
        <w:color w:val="9D5AB6"/>
        <w:sz w:val="16"/>
        <w:szCs w:val="16"/>
      </w:rPr>
      <w:t>Registered Office, Benmar House, Choppington Road, Morpeth, Northumberland NE61 2HX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E3740" w14:textId="77777777" w:rsidR="00FB7C5E" w:rsidRDefault="00FB7C5E">
      <w:r>
        <w:separator/>
      </w:r>
    </w:p>
  </w:footnote>
  <w:footnote w:type="continuationSeparator" w:id="0">
    <w:p w14:paraId="669EAEE2" w14:textId="77777777" w:rsidR="00FB7C5E" w:rsidRDefault="00FB7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B46F" w14:textId="77777777" w:rsidR="009A1F8E" w:rsidRDefault="009F77EB">
    <w:pPr>
      <w:widowControl w:val="0"/>
      <w:pBdr>
        <w:top w:val="nil"/>
        <w:left w:val="nil"/>
        <w:bottom w:val="nil"/>
        <w:right w:val="nil"/>
        <w:between w:val="nil"/>
      </w:pBdr>
      <w:spacing w:line="276" w:lineRule="auto"/>
      <w:rPr>
        <w:color w:val="000000"/>
        <w:sz w:val="10"/>
        <w:szCs w:val="10"/>
      </w:rPr>
    </w:pPr>
    <w:r>
      <w:rPr>
        <w:noProof/>
      </w:rPr>
      <w:drawing>
        <wp:anchor distT="114300" distB="114300" distL="114300" distR="114300" simplePos="0" relativeHeight="251658240" behindDoc="0" locked="0" layoutInCell="1" hidden="0" allowOverlap="1" wp14:anchorId="47CF36E9" wp14:editId="737A5990">
          <wp:simplePos x="0" y="0"/>
          <wp:positionH relativeFrom="column">
            <wp:posOffset>1616873</wp:posOffset>
          </wp:positionH>
          <wp:positionV relativeFrom="paragraph">
            <wp:posOffset>30618</wp:posOffset>
          </wp:positionV>
          <wp:extent cx="3068003" cy="1416785"/>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5024" t="26480" r="8221" b="33655"/>
                  <a:stretch>
                    <a:fillRect/>
                  </a:stretch>
                </pic:blipFill>
                <pic:spPr>
                  <a:xfrm>
                    <a:off x="0" y="0"/>
                    <a:ext cx="3068003" cy="1416785"/>
                  </a:xfrm>
                  <a:prstGeom prst="rect">
                    <a:avLst/>
                  </a:prstGeom>
                  <a:ln/>
                </pic:spPr>
              </pic:pic>
            </a:graphicData>
          </a:graphic>
        </wp:anchor>
      </w:drawing>
    </w:r>
  </w:p>
  <w:tbl>
    <w:tblPr>
      <w:tblStyle w:val="a2"/>
      <w:tblW w:w="10314" w:type="dxa"/>
      <w:tblInd w:w="-284" w:type="dxa"/>
      <w:tblLayout w:type="fixed"/>
      <w:tblLook w:val="0000" w:firstRow="0" w:lastRow="0" w:firstColumn="0" w:lastColumn="0" w:noHBand="0" w:noVBand="0"/>
    </w:tblPr>
    <w:tblGrid>
      <w:gridCol w:w="2518"/>
      <w:gridCol w:w="7796"/>
    </w:tblGrid>
    <w:tr w:rsidR="009A1F8E" w14:paraId="7770381D" w14:textId="77777777">
      <w:trPr>
        <w:trHeight w:val="1875"/>
      </w:trPr>
      <w:tc>
        <w:tcPr>
          <w:tcW w:w="2518" w:type="dxa"/>
        </w:tcPr>
        <w:p w14:paraId="3F12CF28" w14:textId="77777777" w:rsidR="009A1F8E" w:rsidRDefault="009A1F8E">
          <w:pPr>
            <w:ind w:left="175" w:right="-622"/>
            <w:rPr>
              <w:color w:val="9D5AB6"/>
              <w:sz w:val="44"/>
              <w:szCs w:val="44"/>
            </w:rPr>
          </w:pPr>
        </w:p>
      </w:tc>
      <w:tc>
        <w:tcPr>
          <w:tcW w:w="7796" w:type="dxa"/>
        </w:tcPr>
        <w:p w14:paraId="4FA1FA49" w14:textId="77777777" w:rsidR="009A1F8E" w:rsidRDefault="009A1F8E">
          <w:pPr>
            <w:pBdr>
              <w:top w:val="nil"/>
              <w:left w:val="nil"/>
              <w:bottom w:val="nil"/>
              <w:right w:val="nil"/>
              <w:between w:val="nil"/>
            </w:pBdr>
            <w:ind w:left="175" w:right="-622"/>
            <w:rPr>
              <w:b/>
              <w:bCs/>
              <w:color w:val="9D5AB6"/>
              <w:sz w:val="20"/>
              <w:szCs w:val="20"/>
            </w:rPr>
          </w:pPr>
        </w:p>
        <w:p w14:paraId="140BAAAC" w14:textId="77777777" w:rsidR="009A1F8E" w:rsidRDefault="009A1F8E">
          <w:pPr>
            <w:pBdr>
              <w:top w:val="nil"/>
              <w:left w:val="nil"/>
              <w:bottom w:val="nil"/>
              <w:right w:val="nil"/>
              <w:between w:val="nil"/>
            </w:pBdr>
            <w:ind w:left="175" w:right="-622"/>
            <w:rPr>
              <w:b/>
              <w:bCs/>
              <w:color w:val="9D5AB6"/>
              <w:sz w:val="20"/>
              <w:szCs w:val="20"/>
            </w:rPr>
          </w:pPr>
        </w:p>
        <w:p w14:paraId="1E9F4E65" w14:textId="77777777" w:rsidR="009A1F8E" w:rsidRDefault="009A1F8E">
          <w:pPr>
            <w:pBdr>
              <w:top w:val="nil"/>
              <w:left w:val="nil"/>
              <w:bottom w:val="nil"/>
              <w:right w:val="nil"/>
              <w:between w:val="nil"/>
            </w:pBdr>
            <w:ind w:left="175" w:right="-622"/>
            <w:rPr>
              <w:b/>
              <w:bCs/>
              <w:color w:val="9D5AB6"/>
              <w:sz w:val="20"/>
              <w:szCs w:val="20"/>
            </w:rPr>
          </w:pPr>
        </w:p>
        <w:p w14:paraId="608F3E39" w14:textId="77777777" w:rsidR="009A1F8E" w:rsidRDefault="009F77EB">
          <w:pPr>
            <w:pBdr>
              <w:top w:val="nil"/>
              <w:left w:val="nil"/>
              <w:bottom w:val="nil"/>
              <w:right w:val="nil"/>
              <w:between w:val="nil"/>
            </w:pBdr>
            <w:ind w:left="175" w:right="-622"/>
            <w:rPr>
              <w:b/>
              <w:bCs/>
              <w:color w:val="9D5AB6"/>
              <w:sz w:val="20"/>
              <w:szCs w:val="20"/>
            </w:rPr>
          </w:pPr>
          <w:r>
            <w:rPr>
              <w:b/>
              <w:bCs/>
              <w:color w:val="9D5AB6"/>
              <w:sz w:val="20"/>
              <w:szCs w:val="20"/>
            </w:rPr>
            <w:t xml:space="preserve"> </w:t>
          </w:r>
        </w:p>
        <w:p w14:paraId="7253001F" w14:textId="77777777" w:rsidR="009A1F8E" w:rsidRDefault="009A1F8E">
          <w:pPr>
            <w:pBdr>
              <w:top w:val="nil"/>
              <w:left w:val="nil"/>
              <w:bottom w:val="nil"/>
              <w:right w:val="nil"/>
              <w:between w:val="nil"/>
            </w:pBdr>
            <w:ind w:left="175" w:right="-622"/>
            <w:rPr>
              <w:b/>
              <w:bCs/>
              <w:color w:val="9D5AB6"/>
              <w:sz w:val="20"/>
              <w:szCs w:val="20"/>
            </w:rPr>
          </w:pPr>
        </w:p>
        <w:p w14:paraId="7538A948" w14:textId="77777777" w:rsidR="009A1F8E" w:rsidRDefault="009A1F8E">
          <w:pPr>
            <w:pBdr>
              <w:top w:val="nil"/>
              <w:left w:val="nil"/>
              <w:bottom w:val="nil"/>
              <w:right w:val="nil"/>
              <w:between w:val="nil"/>
            </w:pBdr>
            <w:ind w:left="175" w:right="-622"/>
          </w:pPr>
        </w:p>
        <w:p w14:paraId="19C33176" w14:textId="77777777" w:rsidR="009A1F8E" w:rsidRDefault="009A1F8E">
          <w:pPr>
            <w:pBdr>
              <w:top w:val="nil"/>
              <w:left w:val="nil"/>
              <w:bottom w:val="nil"/>
              <w:right w:val="nil"/>
              <w:between w:val="nil"/>
            </w:pBdr>
            <w:ind w:left="175" w:right="-622"/>
          </w:pPr>
        </w:p>
        <w:p w14:paraId="704D2A8B" w14:textId="77777777" w:rsidR="009A1F8E" w:rsidRDefault="009A1F8E">
          <w:pPr>
            <w:pBdr>
              <w:top w:val="nil"/>
              <w:left w:val="nil"/>
              <w:bottom w:val="nil"/>
              <w:right w:val="nil"/>
              <w:between w:val="nil"/>
            </w:pBdr>
            <w:ind w:left="175" w:right="-622"/>
          </w:pPr>
        </w:p>
        <w:p w14:paraId="5B661CEB" w14:textId="77777777" w:rsidR="009A1F8E" w:rsidRDefault="009F77EB">
          <w:pPr>
            <w:ind w:left="4320" w:right="-622"/>
            <w:jc w:val="center"/>
            <w:rPr>
              <w:color w:val="CA9DBF"/>
            </w:rPr>
          </w:pPr>
          <w:r>
            <w:rPr>
              <w:b/>
              <w:bCs/>
              <w:color w:val="CA9DBF"/>
              <w:sz w:val="20"/>
              <w:szCs w:val="20"/>
            </w:rPr>
            <w:t>referrals@msrrf.org.uk</w:t>
          </w:r>
        </w:p>
      </w:tc>
    </w:tr>
  </w:tbl>
  <w:p w14:paraId="27259B16" w14:textId="77777777" w:rsidR="009A1F8E" w:rsidRDefault="009A1F8E">
    <w:pPr>
      <w:pBdr>
        <w:top w:val="nil"/>
        <w:left w:val="nil"/>
        <w:bottom w:val="nil"/>
        <w:right w:val="nil"/>
        <w:between w:val="nil"/>
      </w:pBdr>
      <w:tabs>
        <w:tab w:val="center" w:pos="4153"/>
        <w:tab w:val="right" w:pos="830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22D6" w14:textId="77777777" w:rsidR="009A1F8E" w:rsidRDefault="009A1F8E">
    <w:pPr>
      <w:widowControl w:val="0"/>
      <w:pBdr>
        <w:top w:val="nil"/>
        <w:left w:val="nil"/>
        <w:bottom w:val="nil"/>
        <w:right w:val="nil"/>
        <w:between w:val="nil"/>
      </w:pBdr>
      <w:spacing w:line="276" w:lineRule="auto"/>
      <w:rPr>
        <w:sz w:val="32"/>
        <w:szCs w:val="32"/>
        <w:u w:val="single"/>
      </w:rPr>
    </w:pPr>
  </w:p>
  <w:tbl>
    <w:tblPr>
      <w:tblStyle w:val="a1"/>
      <w:tblW w:w="10314" w:type="dxa"/>
      <w:tblInd w:w="-108" w:type="dxa"/>
      <w:tblLayout w:type="fixed"/>
      <w:tblLook w:val="0000" w:firstRow="0" w:lastRow="0" w:firstColumn="0" w:lastColumn="0" w:noHBand="0" w:noVBand="0"/>
    </w:tblPr>
    <w:tblGrid>
      <w:gridCol w:w="2518"/>
      <w:gridCol w:w="7796"/>
    </w:tblGrid>
    <w:tr w:rsidR="009A1F8E" w14:paraId="0DBEE7EA" w14:textId="77777777">
      <w:trPr>
        <w:trHeight w:val="1833"/>
      </w:trPr>
      <w:tc>
        <w:tcPr>
          <w:tcW w:w="2518" w:type="dxa"/>
        </w:tcPr>
        <w:p w14:paraId="385466A0" w14:textId="77777777" w:rsidR="009A1F8E" w:rsidRDefault="009A1F8E">
          <w:pPr>
            <w:pStyle w:val="Heading1"/>
            <w:rPr>
              <w:color w:val="9D5AB6"/>
              <w:sz w:val="44"/>
              <w:szCs w:val="44"/>
            </w:rPr>
          </w:pPr>
        </w:p>
      </w:tc>
      <w:tc>
        <w:tcPr>
          <w:tcW w:w="7796" w:type="dxa"/>
        </w:tcPr>
        <w:p w14:paraId="18F1DDC5" w14:textId="77777777" w:rsidR="009A1F8E" w:rsidRDefault="009F77EB">
          <w:pPr>
            <w:pStyle w:val="Heading1"/>
            <w:pBdr>
              <w:left w:val="single" w:sz="18" w:space="4" w:color="9D5AB6"/>
            </w:pBdr>
            <w:ind w:left="175"/>
            <w:rPr>
              <w:rFonts w:ascii="Arial" w:eastAsia="Arial" w:hAnsi="Arial" w:cs="Arial"/>
              <w:color w:val="9D5AB6"/>
              <w:sz w:val="44"/>
              <w:szCs w:val="44"/>
            </w:rPr>
          </w:pPr>
          <w:r>
            <w:rPr>
              <w:rFonts w:ascii="Arial" w:eastAsia="Arial" w:hAnsi="Arial" w:cs="Arial"/>
              <w:color w:val="9D5AB6"/>
              <w:sz w:val="44"/>
              <w:szCs w:val="44"/>
            </w:rPr>
            <w:t>MS Research and Relief Fund</w:t>
          </w:r>
        </w:p>
        <w:p w14:paraId="11D599A6" w14:textId="77777777" w:rsidR="009A1F8E" w:rsidRDefault="009F77EB">
          <w:pPr>
            <w:pStyle w:val="Heading2"/>
          </w:pPr>
          <w:r>
            <w:t>“Supporting people affected by Multiple Sclerosis”</w:t>
          </w:r>
        </w:p>
        <w:p w14:paraId="4A7428EE" w14:textId="77777777" w:rsidR="009A1F8E" w:rsidRDefault="009F77EB">
          <w:pPr>
            <w:pBdr>
              <w:top w:val="nil"/>
              <w:left w:val="nil"/>
              <w:bottom w:val="nil"/>
              <w:right w:val="nil"/>
              <w:between w:val="nil"/>
            </w:pBdr>
            <w:ind w:left="175"/>
            <w:rPr>
              <w:b/>
              <w:bCs/>
              <w:color w:val="9D5AB6"/>
              <w:sz w:val="20"/>
              <w:szCs w:val="20"/>
            </w:rPr>
          </w:pPr>
          <w:r>
            <w:rPr>
              <w:b/>
              <w:bCs/>
              <w:color w:val="9D5AB6"/>
              <w:sz w:val="20"/>
              <w:szCs w:val="20"/>
            </w:rPr>
            <w:br/>
            <w:t>Benmar House, Choppington Road, Morpeth, Northumberland NE61 2HX</w:t>
          </w:r>
        </w:p>
        <w:p w14:paraId="65531211" w14:textId="77777777" w:rsidR="009A1F8E" w:rsidRDefault="009F77EB">
          <w:pPr>
            <w:pBdr>
              <w:top w:val="nil"/>
              <w:left w:val="nil"/>
              <w:bottom w:val="nil"/>
              <w:right w:val="nil"/>
              <w:between w:val="nil"/>
            </w:pBdr>
            <w:ind w:left="175"/>
            <w:rPr>
              <w:b/>
              <w:bCs/>
              <w:color w:val="9D5AB6"/>
              <w:sz w:val="20"/>
              <w:szCs w:val="20"/>
            </w:rPr>
          </w:pPr>
          <w:r>
            <w:rPr>
              <w:b/>
              <w:bCs/>
              <w:color w:val="9D5AB6"/>
              <w:sz w:val="20"/>
              <w:szCs w:val="20"/>
            </w:rPr>
            <w:t xml:space="preserve">Tel: 01670 505 829 </w:t>
          </w:r>
        </w:p>
        <w:p w14:paraId="3EE90DB0" w14:textId="77777777" w:rsidR="009A1F8E" w:rsidRDefault="009F77EB">
          <w:pPr>
            <w:pBdr>
              <w:top w:val="nil"/>
              <w:left w:val="nil"/>
              <w:bottom w:val="nil"/>
              <w:right w:val="nil"/>
              <w:between w:val="nil"/>
            </w:pBdr>
            <w:ind w:left="175" w:right="-622"/>
            <w:rPr>
              <w:color w:val="000000"/>
            </w:rPr>
          </w:pPr>
          <w:r>
            <w:rPr>
              <w:b/>
              <w:bCs/>
              <w:color w:val="9D5AB6"/>
              <w:sz w:val="20"/>
              <w:szCs w:val="20"/>
            </w:rPr>
            <w:t xml:space="preserve">Web: </w:t>
          </w:r>
          <w:hyperlink r:id="rId1">
            <w:r>
              <w:rPr>
                <w:b/>
                <w:bCs/>
                <w:color w:val="9D5AB6"/>
                <w:sz w:val="20"/>
                <w:szCs w:val="20"/>
              </w:rPr>
              <w:t>www.ms-researchandrelief.org</w:t>
            </w:r>
          </w:hyperlink>
          <w:r>
            <w:rPr>
              <w:b/>
              <w:bCs/>
              <w:color w:val="9D5AB6"/>
              <w:sz w:val="20"/>
              <w:szCs w:val="20"/>
            </w:rPr>
            <w:t xml:space="preserve">       Email: info@ms-researchandrelief.org                                                                       </w:t>
          </w:r>
        </w:p>
      </w:tc>
    </w:tr>
  </w:tbl>
  <w:p w14:paraId="6FD3C0B7" w14:textId="77777777" w:rsidR="009A1F8E" w:rsidRDefault="009F77EB">
    <w:pPr>
      <w:pBdr>
        <w:top w:val="nil"/>
        <w:left w:val="nil"/>
        <w:bottom w:val="nil"/>
        <w:right w:val="nil"/>
        <w:between w:val="nil"/>
      </w:pBdr>
      <w:tabs>
        <w:tab w:val="center" w:pos="4153"/>
        <w:tab w:val="right" w:pos="8306"/>
      </w:tabs>
      <w:rPr>
        <w:color w:val="000000"/>
        <w:sz w:val="10"/>
        <w:szCs w:val="10"/>
      </w:rPr>
    </w:pPr>
    <w:r>
      <w:rPr>
        <w:noProof/>
      </w:rPr>
      <w:drawing>
        <wp:anchor distT="0" distB="0" distL="114300" distR="114300" simplePos="0" relativeHeight="251659264" behindDoc="0" locked="0" layoutInCell="1" hidden="0" allowOverlap="1" wp14:anchorId="283F9FC4" wp14:editId="2BE0E710">
          <wp:simplePos x="0" y="0"/>
          <wp:positionH relativeFrom="column">
            <wp:posOffset>132080</wp:posOffset>
          </wp:positionH>
          <wp:positionV relativeFrom="paragraph">
            <wp:posOffset>-1195704</wp:posOffset>
          </wp:positionV>
          <wp:extent cx="1256665" cy="1286510"/>
          <wp:effectExtent l="0" t="0" r="0" b="0"/>
          <wp:wrapSquare wrapText="bothSides" distT="0" distB="0" distL="114300" distR="114300"/>
          <wp:docPr id="1" name="image1.jpg" descr="MSRRF Logo Just Flower"/>
          <wp:cNvGraphicFramePr/>
          <a:graphic xmlns:a="http://schemas.openxmlformats.org/drawingml/2006/main">
            <a:graphicData uri="http://schemas.openxmlformats.org/drawingml/2006/picture">
              <pic:pic xmlns:pic="http://schemas.openxmlformats.org/drawingml/2006/picture">
                <pic:nvPicPr>
                  <pic:cNvPr id="0" name="image1.jpg" descr="MSRRF Logo Just Flower"/>
                  <pic:cNvPicPr preferRelativeResize="0"/>
                </pic:nvPicPr>
                <pic:blipFill>
                  <a:blip r:embed="rId2"/>
                  <a:srcRect/>
                  <a:stretch>
                    <a:fillRect/>
                  </a:stretch>
                </pic:blipFill>
                <pic:spPr>
                  <a:xfrm>
                    <a:off x="0" y="0"/>
                    <a:ext cx="1256665" cy="12865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A18AE"/>
    <w:multiLevelType w:val="multilevel"/>
    <w:tmpl w:val="7B9EF640"/>
    <w:lvl w:ilvl="0">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131388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F8E"/>
    <w:rsid w:val="00492255"/>
    <w:rsid w:val="005871C9"/>
    <w:rsid w:val="0060722E"/>
    <w:rsid w:val="009A1F8E"/>
    <w:rsid w:val="009F77EB"/>
    <w:rsid w:val="00B67CDB"/>
    <w:rsid w:val="00F215C2"/>
    <w:rsid w:val="00FB7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FBF21"/>
  <w15:docId w15:val="{1B5A4BB0-3E65-4C77-BDA8-AE28AABDF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Century Gothic" w:eastAsia="Century Gothic" w:hAnsi="Century Gothic" w:cs="Century Gothic"/>
      <w:b/>
      <w:bCs/>
      <w:color w:val="993366"/>
    </w:rPr>
  </w:style>
  <w:style w:type="paragraph" w:styleId="Heading2">
    <w:name w:val="heading 2"/>
    <w:basedOn w:val="Normal"/>
    <w:next w:val="Normal"/>
    <w:uiPriority w:val="9"/>
    <w:unhideWhenUsed/>
    <w:qFormat/>
    <w:pPr>
      <w:pBdr>
        <w:left w:val="none" w:sz="0" w:space="0" w:color="000000"/>
      </w:pBdr>
      <w:spacing w:before="240"/>
      <w:outlineLvl w:val="1"/>
    </w:pPr>
    <w:rPr>
      <w:b/>
      <w:bCs/>
      <w:color w:val="C097BD"/>
    </w:rPr>
  </w:style>
  <w:style w:type="paragraph" w:styleId="Heading3">
    <w:name w:val="heading 3"/>
    <w:basedOn w:val="Normal"/>
    <w:next w:val="Normal"/>
    <w:uiPriority w:val="9"/>
    <w:unhideWhenUsed/>
    <w:qFormat/>
    <w:pPr>
      <w:keepNext/>
      <w:outlineLvl w:val="2"/>
    </w:pPr>
    <w:rPr>
      <w:rFonts w:ascii="Comic Sans MS" w:eastAsia="Comic Sans MS" w:hAnsi="Comic Sans MS" w:cs="Comic Sans MS"/>
      <w:b/>
      <w:bCs/>
      <w:u w:val="single"/>
    </w:rPr>
  </w:style>
  <w:style w:type="paragraph" w:styleId="Heading4">
    <w:name w:val="heading 4"/>
    <w:basedOn w:val="Normal"/>
    <w:next w:val="Normal"/>
    <w:uiPriority w:val="9"/>
    <w:semiHidden/>
    <w:unhideWhenUsed/>
    <w:qFormat/>
    <w:pPr>
      <w:keepNext/>
      <w:outlineLvl w:val="3"/>
    </w:pPr>
    <w:rPr>
      <w:rFonts w:ascii="Comic Sans MS" w:eastAsia="Comic Sans MS" w:hAnsi="Comic Sans MS" w:cs="Comic Sans MS"/>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left w:val="single" w:sz="18" w:space="4" w:color="9D5AB6"/>
      </w:pBdr>
    </w:pPr>
    <w:rPr>
      <w:rFonts w:ascii="Arial Black" w:eastAsia="Arial Black" w:hAnsi="Arial Black" w:cs="Arial Black"/>
      <w:smallCaps/>
      <w:color w:val="9D5AB6"/>
      <w:sz w:val="38"/>
      <w:szCs w:val="38"/>
    </w:rPr>
  </w:style>
  <w:style w:type="paragraph" w:styleId="Header">
    <w:name w:val="header"/>
    <w:basedOn w:val="Normal"/>
    <w:pPr>
      <w:tabs>
        <w:tab w:val="center" w:pos="4153"/>
        <w:tab w:val="right" w:pos="8306"/>
      </w:tabs>
      <w:suppressAutoHyphens/>
      <w:spacing w:line="1" w:lineRule="atLeast"/>
      <w:ind w:leftChars="-1" w:left="-1" w:hangingChars="1" w:hanging="1"/>
      <w:textDirection w:val="btLr"/>
      <w:textAlignment w:val="top"/>
      <w:outlineLvl w:val="0"/>
    </w:pPr>
    <w:rPr>
      <w:position w:val="-1"/>
      <w:lang w:eastAsia="en-US"/>
    </w:rPr>
  </w:style>
  <w:style w:type="paragraph" w:styleId="Footer">
    <w:name w:val="footer"/>
    <w:basedOn w:val="Normal"/>
    <w:pPr>
      <w:tabs>
        <w:tab w:val="center" w:pos="4153"/>
        <w:tab w:val="right" w:pos="8306"/>
      </w:tabs>
      <w:suppressAutoHyphens/>
      <w:spacing w:line="1" w:lineRule="atLeast"/>
      <w:ind w:leftChars="-1" w:left="-1" w:hangingChars="1" w:hanging="1"/>
      <w:textDirection w:val="btLr"/>
      <w:textAlignment w:val="top"/>
      <w:outlineLvl w:val="0"/>
    </w:pPr>
    <w:rPr>
      <w:position w:val="-1"/>
      <w:lang w:eastAsia="en-US"/>
    </w:rPr>
  </w:style>
  <w:style w:type="paragraph" w:styleId="BodyText">
    <w:name w:val="Body Text"/>
    <w:basedOn w:val="Normal"/>
    <w:pPr>
      <w:suppressAutoHyphens/>
      <w:spacing w:line="1" w:lineRule="atLeast"/>
      <w:ind w:leftChars="-1" w:left="-1" w:hangingChars="1" w:hanging="1"/>
      <w:textDirection w:val="btLr"/>
      <w:textAlignment w:val="top"/>
      <w:outlineLvl w:val="0"/>
    </w:pPr>
    <w:rPr>
      <w:b/>
      <w:bCs/>
      <w:color w:val="993366"/>
      <w:position w:val="-1"/>
      <w:sz w:val="20"/>
      <w:lang w:eastAsia="en-US"/>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Segoe UI" w:hAnsi="Segoe UI" w:cs="Segoe UI"/>
      <w:position w:val="-1"/>
      <w:sz w:val="18"/>
      <w:szCs w:val="18"/>
      <w:lang w:eastAsia="en-US"/>
    </w:rPr>
  </w:style>
  <w:style w:type="character" w:customStyle="1" w:styleId="BalloonTextChar">
    <w:name w:val="Balloon Text Char"/>
    <w:rPr>
      <w:rFonts w:ascii="Segoe UI" w:hAnsi="Segoe UI" w:cs="Segoe UI"/>
      <w:w w:val="100"/>
      <w:position w:val="-1"/>
      <w:sz w:val="18"/>
      <w:szCs w:val="18"/>
      <w:effect w:val="none"/>
      <w:vertAlign w:val="baseline"/>
      <w:cs w:val="0"/>
      <w:em w:val="none"/>
      <w:lang w:val="en-GB"/>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suppressAutoHyphens/>
      <w:spacing w:line="1" w:lineRule="atLeast"/>
      <w:ind w:leftChars="-1" w:left="-1" w:hangingChars="1" w:hanging="1"/>
      <w:textDirection w:val="btLr"/>
      <w:textAlignment w:val="top"/>
      <w:outlineLvl w:val="0"/>
    </w:pPr>
    <w:rPr>
      <w:position w:val="-1"/>
      <w:sz w:val="20"/>
      <w:szCs w:val="20"/>
      <w:lang w:eastAsia="en-US"/>
    </w:rPr>
  </w:style>
  <w:style w:type="character" w:customStyle="1" w:styleId="CommentTextChar">
    <w:name w:val="Comment Text Char"/>
    <w:rPr>
      <w:w w:val="100"/>
      <w:position w:val="-1"/>
      <w:effect w:val="none"/>
      <w:vertAlign w:val="baseline"/>
      <w:cs w:val="0"/>
      <w:em w:val="none"/>
      <w:lang w:eastAsia="en-US"/>
    </w:rPr>
  </w:style>
  <w:style w:type="paragraph" w:styleId="CommentSubject">
    <w:name w:val="annotation subject"/>
    <w:basedOn w:val="CommentText"/>
    <w:next w:val="CommentText"/>
    <w:rPr>
      <w:b/>
      <w:bCs/>
    </w:rPr>
  </w:style>
  <w:style w:type="character" w:customStyle="1" w:styleId="CommentSubjectChar">
    <w:name w:val="Comment Subject Char"/>
    <w:rPr>
      <w:b/>
      <w:bCs/>
      <w:w w:val="100"/>
      <w:position w:val="-1"/>
      <w:effect w:val="none"/>
      <w:vertAlign w:val="baseline"/>
      <w:cs w:val="0"/>
      <w:em w:val="none"/>
      <w:lang w:eastAsia="en-US"/>
    </w:rPr>
  </w:style>
  <w:style w:type="character" w:customStyle="1" w:styleId="Heading1Char">
    <w:name w:val="Heading 1 Char"/>
    <w:rPr>
      <w:rFonts w:ascii="Century Gothic" w:hAnsi="Century Gothic"/>
      <w:b/>
      <w:bCs/>
      <w:color w:val="993366"/>
      <w:w w:val="100"/>
      <w:position w:val="-1"/>
      <w:sz w:val="24"/>
      <w:szCs w:val="24"/>
      <w:effect w:val="none"/>
      <w:vertAlign w:val="baseline"/>
      <w:cs w:val="0"/>
      <w:em w:val="none"/>
      <w:lang w:eastAsia="en-US"/>
    </w:rPr>
  </w:style>
  <w:style w:type="character" w:customStyle="1" w:styleId="Heading2Char">
    <w:name w:val="Heading 2 Char"/>
    <w:rPr>
      <w:rFonts w:ascii="Arial" w:eastAsia="Arial" w:hAnsi="Arial"/>
      <w:b/>
      <w:bCs/>
      <w:color w:val="C097BD"/>
      <w:w w:val="100"/>
      <w:position w:val="-1"/>
      <w:sz w:val="24"/>
      <w:szCs w:val="24"/>
      <w:effect w:val="none"/>
      <w:vertAlign w:val="baseline"/>
      <w:cs w:val="0"/>
      <w:em w:val="none"/>
      <w:lang w:val="en-US" w:eastAsia="ja-JP"/>
    </w:rPr>
  </w:style>
  <w:style w:type="character" w:customStyle="1" w:styleId="BodyTextChar">
    <w:name w:val="Body Text Char"/>
    <w:rPr>
      <w:rFonts w:ascii="Arial" w:hAnsi="Arial" w:cs="Arial"/>
      <w:b/>
      <w:bCs/>
      <w:color w:val="993366"/>
      <w:w w:val="100"/>
      <w:position w:val="-1"/>
      <w:szCs w:val="24"/>
      <w:effect w:val="none"/>
      <w:vertAlign w:val="baseline"/>
      <w:cs w:val="0"/>
      <w:em w:val="none"/>
      <w:lang w:eastAsia="en-US"/>
    </w:rPr>
  </w:style>
  <w:style w:type="character" w:customStyle="1" w:styleId="TitleChar">
    <w:name w:val="Title Char"/>
    <w:rPr>
      <w:rFonts w:ascii="Arial Black" w:hAnsi="Arial Black"/>
      <w:caps/>
      <w:color w:val="9D5AB6"/>
      <w:w w:val="100"/>
      <w:kern w:val="28"/>
      <w:position w:val="-1"/>
      <w:sz w:val="38"/>
      <w:szCs w:val="38"/>
      <w:effect w:val="none"/>
      <w:vertAlign w:val="baseline"/>
      <w:cs w:val="0"/>
      <w:em w:val="none"/>
      <w:lang w:val="en-US" w:eastAsia="ja-JP"/>
    </w:rPr>
  </w:style>
  <w:style w:type="character" w:customStyle="1" w:styleId="SubtitleChar">
    <w:name w:val="Subtitle Char"/>
    <w:rPr>
      <w:rFonts w:ascii="Arial" w:eastAsia="Arial" w:hAnsi="Arial"/>
      <w:b/>
      <w:bCs/>
      <w:color w:val="C097BD"/>
      <w:w w:val="100"/>
      <w:position w:val="-1"/>
      <w:sz w:val="24"/>
      <w:szCs w:val="24"/>
      <w:effect w:val="none"/>
      <w:vertAlign w:val="baseline"/>
      <w:cs w:val="0"/>
      <w:em w:val="none"/>
      <w:lang w:val="en-US" w:eastAsia="ja-JP"/>
    </w:rPr>
  </w:style>
  <w:style w:type="paragraph" w:styleId="ListParagraph">
    <w:name w:val="List Paragraph"/>
    <w:basedOn w:val="Normal"/>
    <w:qFormat/>
    <w:pPr>
      <w:suppressAutoHyphens/>
      <w:spacing w:after="180" w:line="288" w:lineRule="auto"/>
      <w:ind w:leftChars="-1" w:left="720" w:hangingChars="1" w:hanging="1"/>
      <w:contextualSpacing/>
      <w:textDirection w:val="btLr"/>
      <w:textAlignment w:val="top"/>
      <w:outlineLvl w:val="0"/>
    </w:pPr>
    <w:rPr>
      <w:rFonts w:cs="Times New Roman"/>
      <w:color w:val="404040"/>
      <w:position w:val="-1"/>
      <w:sz w:val="20"/>
      <w:szCs w:val="18"/>
      <w:lang w:val="en-US" w:eastAsia="ja-JP"/>
    </w:rPr>
  </w:style>
  <w:style w:type="paragraph" w:styleId="Subtitle">
    <w:name w:val="Subtitle"/>
    <w:basedOn w:val="Normal"/>
    <w:next w:val="Normal"/>
    <w:uiPriority w:val="11"/>
    <w:qFormat/>
    <w:pPr>
      <w:pBdr>
        <w:left w:val="single" w:sz="18" w:space="4" w:color="9D5AB6"/>
      </w:pBdr>
      <w:spacing w:before="80"/>
    </w:pPr>
    <w:rPr>
      <w:b/>
      <w:bCs/>
      <w:color w:val="C097BD"/>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www.ms-researchandrelie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OG0bpfZysyr/COQFlzN94zIsAQ==">CgMxLjA4AHIhMUQzOEtSS2JwUWhMdnNudmg5bGoyeHZoSGh1RkdHRTIx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399</Words>
  <Characters>2278</Characters>
  <Application>Microsoft Office Word</Application>
  <DocSecurity>0</DocSecurity>
  <Lines>18</Lines>
  <Paragraphs>5</Paragraphs>
  <ScaleCrop>false</ScaleCrop>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angelac</dc:creator>
  <cp:lastModifiedBy>benmarhub</cp:lastModifiedBy>
  <cp:revision>4</cp:revision>
  <cp:lastPrinted>2026-10-06T09:13:00Z</cp:lastPrinted>
  <dcterms:created xsi:type="dcterms:W3CDTF">2026-08-12T11:19:00Z</dcterms:created>
  <dcterms:modified xsi:type="dcterms:W3CDTF">2026-10-06T09:17:00Z</dcterms:modified>
</cp:coreProperties>
</file>